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C73BBC" w:rsidRPr="006D45F2">
        <w:trPr>
          <w:trHeight w:val="1560"/>
        </w:trPr>
        <w:tc>
          <w:tcPr>
            <w:tcW w:w="3589" w:type="dxa"/>
          </w:tcPr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4" o:spid="_x0000_s1026" type="#_x0000_t56" style="position:absolute;margin-left:160.65pt;margin-top:-20.7pt;width:164.25pt;height:177pt;z-index:251658240;visibility:visible" filled="f"/>
              </w:pic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A26334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4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Pr="00C87EBA" w:rsidRDefault="00C73BBC" w:rsidP="009F343C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C73BBC" w:rsidRDefault="00C73BBC" w:rsidP="00F2488F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наставничестве</w:t>
      </w:r>
    </w:p>
    <w:p w:rsidR="00C73BBC" w:rsidRDefault="00C73BBC" w:rsidP="00F2488F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педагогических работников</w:t>
      </w:r>
    </w:p>
    <w:p w:rsidR="00C73BBC" w:rsidRDefault="00C73BBC" w:rsidP="00F2488F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rPr>
          <w:rFonts w:ascii="Times New Roman" w:hAnsi="Times New Roman" w:cs="Times New Roman"/>
        </w:rPr>
      </w:pPr>
    </w:p>
    <w:p w:rsidR="00C73BBC" w:rsidRDefault="00C73BBC" w:rsidP="00F2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C73BBC" w:rsidRDefault="00C73BBC" w:rsidP="00F2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3BBC" w:rsidRPr="009F343C" w:rsidRDefault="00C73BBC" w:rsidP="00F2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C73BBC" w:rsidRPr="009F343C" w:rsidSect="009007F7">
          <w:pgSz w:w="11906" w:h="16838"/>
          <w:pgMar w:top="1134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9F343C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26.5pt;height:724.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C73BBC" w:rsidRPr="006D45F2">
        <w:trPr>
          <w:trHeight w:val="1560"/>
        </w:trPr>
        <w:tc>
          <w:tcPr>
            <w:tcW w:w="3589" w:type="dxa"/>
          </w:tcPr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1" o:spid="_x0000_s1028" type="#_x0000_t56" style="position:absolute;margin-left:160.65pt;margin-top:-20.7pt;width:164.25pt;height:177pt;z-index:251660288;visibility:visible" filled="f"/>
              </w:pic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3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A26334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4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A2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C73BBC" w:rsidRPr="00A26334" w:rsidRDefault="00C73BBC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26334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C73BBC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BBC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BBC" w:rsidRDefault="00C73BBC" w:rsidP="00F2488F">
      <w:pPr>
        <w:spacing w:after="0"/>
        <w:ind w:left="113"/>
        <w:rPr>
          <w:rFonts w:ascii="Times New Roman" w:hAnsi="Times New Roman" w:cs="Times New Roman"/>
        </w:rPr>
      </w:pPr>
      <w:r w:rsidRPr="00D06F23"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Утверждено</w:t>
      </w:r>
    </w:p>
    <w:p w:rsidR="00C73BBC" w:rsidRDefault="00C73BBC" w:rsidP="00F2488F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C73BBC" w:rsidRDefault="00C73BBC" w:rsidP="00F2488F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C73BBC" w:rsidRDefault="00C73BBC" w:rsidP="00F2488F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C73BBC" w:rsidRDefault="00C73BBC" w:rsidP="00F2488F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C73BBC" w:rsidRPr="00D06F23" w:rsidRDefault="00C73BBC" w:rsidP="00F2488F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  <w:bookmarkStart w:id="0" w:name="_GoBack"/>
      <w:bookmarkEnd w:id="0"/>
    </w:p>
    <w:p w:rsidR="00C73BBC" w:rsidRDefault="00C73BBC" w:rsidP="00F248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BBC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BBC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BBC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BBC" w:rsidRPr="00C353A3" w:rsidRDefault="00C73BBC" w:rsidP="009F343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73BBC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наставничество педагогических работников</w:t>
      </w:r>
    </w:p>
    <w:p w:rsidR="00C73BBC" w:rsidRPr="00C353A3" w:rsidRDefault="00C73BBC" w:rsidP="00F248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ЧУ ООНОО «Начальная школа «Глобус»</w:t>
      </w:r>
    </w:p>
    <w:p w:rsidR="00C73BBC" w:rsidRPr="00EB43FA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73BBC" w:rsidRPr="00773931" w:rsidRDefault="00C73BBC" w:rsidP="00F248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773931">
        <w:rPr>
          <w:rFonts w:ascii="Times New Roman" w:hAnsi="Times New Roman" w:cs="Times New Roman"/>
          <w:color w:val="000000"/>
          <w:sz w:val="28"/>
          <w:szCs w:val="28"/>
        </w:rPr>
        <w:t>разновидность индивидуальной методической работы с педагогическими работниками, не имеющими трудового стажа педагогической деятельности в образовательных организациях или не имеющими опыта работы в одном из инновационных направлений педагогической деятельности (дистанционное обучение, ведение электронного журнала и др.).</w:t>
      </w:r>
    </w:p>
    <w:p w:rsidR="00C73BBC" w:rsidRPr="00773931" w:rsidRDefault="00C73BBC" w:rsidP="00F248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773931">
        <w:rPr>
          <w:rFonts w:ascii="Times New Roman" w:hAnsi="Times New Roman" w:cs="Times New Roman"/>
          <w:color w:val="000000"/>
          <w:sz w:val="28"/>
          <w:szCs w:val="28"/>
        </w:rPr>
        <w:t>опытный педагогический работник, обладающий высокими профессиональными и нравственными качествами, знаниями в области методики обучения и воспитания, а также опытом работы в определённой области.</w:t>
      </w:r>
    </w:p>
    <w:p w:rsidR="00C73BBC" w:rsidRPr="00773931" w:rsidRDefault="00C73BBC" w:rsidP="00F248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 xml:space="preserve">Молодой специалист–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773931">
        <w:rPr>
          <w:rFonts w:ascii="Times New Roman" w:hAnsi="Times New Roman" w:cs="Times New Roman"/>
          <w:color w:val="000000"/>
          <w:sz w:val="28"/>
          <w:szCs w:val="28"/>
        </w:rPr>
        <w:t>начинающий педагогический работник,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умений,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C73BBC" w:rsidRPr="00773931" w:rsidRDefault="00C73BBC" w:rsidP="00F248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Школьное наставничество предусматривает систематическую индивидуальную работу опытного педагогического работника по развитию у молодого специалиста необходимых навыков и  умений ведения педагогической деятельности. Оно призвано наиболее глубоко и всесторонне развивать имеющиеся у подопечного знания в области предметной специализации и методики преподавания.</w:t>
      </w:r>
    </w:p>
    <w:p w:rsidR="00C73BBC" w:rsidRPr="00773931" w:rsidRDefault="00C73BBC" w:rsidP="00F248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Правовой основой института школьного наставничества являются настоящее Положение,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29.12.2012 г. № 273-ФЗ</w:t>
      </w:r>
      <w:r w:rsidRPr="00773931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Федерации», нормативные акты Минобрнауки России, регламентирующие вопросы профессиональной подготовки учителей и специалистов образовательных учреждений.</w:t>
      </w:r>
    </w:p>
    <w:p w:rsidR="00C73BBC" w:rsidRPr="00773931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наставничества</w:t>
      </w:r>
    </w:p>
    <w:p w:rsidR="00C73BBC" w:rsidRPr="00F43524" w:rsidRDefault="00C73BBC" w:rsidP="00F248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школьного наставничества</w:t>
      </w:r>
      <w:r w:rsidRPr="00F43524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 является оказание помощи педагогическими работниками, не имеющими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стажа педагогической</w:t>
      </w:r>
      <w:r w:rsidRPr="00F4352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образовательных учреждениях или не имеющими опыта работы в одном из инновационных направлений педагогической деятельности в их профессиональном становлении.</w:t>
      </w:r>
    </w:p>
    <w:p w:rsidR="00C73BBC" w:rsidRPr="00F43524" w:rsidRDefault="00C73BBC" w:rsidP="00F248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</w:t>
      </w:r>
      <w:r w:rsidRPr="00F43524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наставничества являются:</w:t>
      </w:r>
    </w:p>
    <w:p w:rsidR="00C73BBC" w:rsidRPr="00F43524" w:rsidRDefault="00C73BBC" w:rsidP="00F248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привитие молодым специалистам интереса к педагогической деятельности и закрепление педагогических работников в штате образовательной организации;</w:t>
      </w:r>
    </w:p>
    <w:p w:rsidR="00C73BBC" w:rsidRPr="00F43524" w:rsidRDefault="00C73BBC" w:rsidP="00F248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ускорение процесса профессионального становления педагогического работника и развитие способности самостоятельно и качественно выполнять возложенные на него обязанности по занимаемой должности;</w:t>
      </w:r>
    </w:p>
    <w:p w:rsidR="00C73BBC" w:rsidRPr="00F43524" w:rsidRDefault="00C73BBC" w:rsidP="00F248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адаптация к корпоративной культуре, усвоение лучших трад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иций коллектива школы и правил </w:t>
      </w:r>
      <w:r w:rsidRPr="00F43524">
        <w:rPr>
          <w:rFonts w:ascii="Times New Roman" w:hAnsi="Times New Roman" w:cs="Times New Roman"/>
          <w:color w:val="000000"/>
          <w:sz w:val="28"/>
          <w:szCs w:val="28"/>
        </w:rPr>
        <w:t>поведения в образовательной организации,  сознательного и творческого отношения к выполнению профессиональных обязанностей.</w:t>
      </w:r>
    </w:p>
    <w:p w:rsidR="00C73BBC" w:rsidRPr="00773931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 основы наставничества</w:t>
      </w:r>
    </w:p>
    <w:p w:rsidR="00C73BBC" w:rsidRPr="00F43524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Школьное наставничество организуется на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сновании приказа директора школы и</w:t>
      </w:r>
      <w:r w:rsidRPr="00F4352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на Педагогическом совете лицея.</w:t>
      </w:r>
    </w:p>
    <w:p w:rsidR="00C73BBC" w:rsidRPr="00773931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Руководство деятельностью наставников осуществляет заместитель директора школы по учебно –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итательной работе и председателя методического объединения</w:t>
      </w:r>
      <w:r w:rsidRPr="00773931">
        <w:rPr>
          <w:rFonts w:ascii="Times New Roman" w:hAnsi="Times New Roman" w:cs="Times New Roman"/>
          <w:color w:val="000000"/>
          <w:sz w:val="28"/>
          <w:szCs w:val="28"/>
        </w:rPr>
        <w:t>, в которых организуется наставничество.</w:t>
      </w:r>
    </w:p>
    <w:p w:rsidR="00C73BBC" w:rsidRPr="00773931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Руководитель методического объедения подбирает наставника из наиболее подготовленных педагогических работников,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C73BBC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Наставник должен обладать способностями к воспитательной работе и может иметь одновре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 не более двух подопечных.</w:t>
      </w:r>
    </w:p>
    <w:p w:rsidR="00C73BBC" w:rsidRPr="00F42B15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Назначение наставника производится при обоюдном согласии предполагаемого наставника и подопечного, за которым он будет закреплен, по рекомендации Методического объединения приказом директора с указанием срока наставничества. Как правило, наставник прикрепляется к молодому специалисту (подопечному) на срок не менее одного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B15">
        <w:rPr>
          <w:rFonts w:ascii="Times New Roman" w:hAnsi="Times New Roman" w:cs="Times New Roman"/>
          <w:color w:val="000000"/>
          <w:sz w:val="28"/>
          <w:szCs w:val="28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C73BBC" w:rsidRPr="00773931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Наставничество устанавливается над следующими категориями педагогических работников образовательной организации:</w:t>
      </w:r>
    </w:p>
    <w:p w:rsidR="00C73BBC" w:rsidRPr="00F43524" w:rsidRDefault="00C73BBC" w:rsidP="00F248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впервые</w:t>
      </w:r>
      <w:r w:rsidRPr="00F43524">
        <w:rPr>
          <w:rFonts w:ascii="Times New Roman" w:hAnsi="Times New Roman" w:cs="Times New Roman"/>
          <w:color w:val="000000"/>
          <w:sz w:val="28"/>
          <w:szCs w:val="28"/>
        </w:rPr>
        <w:t xml:space="preserve"> принятыми педагогическими работниками, не имеющими трудового стажа педагогической деятельности в образовательных организациях;</w:t>
      </w:r>
    </w:p>
    <w:p w:rsidR="00C73BBC" w:rsidRPr="00F43524" w:rsidRDefault="00C73BBC" w:rsidP="00F248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 образовательных организациях;</w:t>
      </w:r>
    </w:p>
    <w:p w:rsidR="00C73BBC" w:rsidRPr="00F43524" w:rsidRDefault="00C73BBC" w:rsidP="00F248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работниками, переведенными на другую работу, если выполнение ими должностных обязанностей требует расширения и углубления профессиональных знаний и овладения новыми практическими навыками;</w:t>
      </w:r>
    </w:p>
    <w:p w:rsidR="00C73BBC" w:rsidRPr="00773931" w:rsidRDefault="00C73BBC" w:rsidP="00F2488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Замена наставника производится приказом директора в случаях:</w:t>
      </w:r>
    </w:p>
    <w:p w:rsidR="00C73BBC" w:rsidRPr="00F43524" w:rsidRDefault="00C73BBC" w:rsidP="00F248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увольнения наставника;</w:t>
      </w:r>
    </w:p>
    <w:p w:rsidR="00C73BBC" w:rsidRPr="00F43524" w:rsidRDefault="00C73BBC" w:rsidP="00F248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перевода на другую работу подопечного или наставника;</w:t>
      </w:r>
    </w:p>
    <w:p w:rsidR="00C73BBC" w:rsidRPr="00F43524" w:rsidRDefault="00C73BBC" w:rsidP="00F248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привлечения наставника к дисциплинарной ответственности;</w:t>
      </w:r>
    </w:p>
    <w:p w:rsidR="00C73BBC" w:rsidRPr="00F43524" w:rsidRDefault="00C73BBC" w:rsidP="00F248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524">
        <w:rPr>
          <w:rFonts w:ascii="Times New Roman" w:hAnsi="Times New Roman" w:cs="Times New Roman"/>
          <w:color w:val="000000"/>
          <w:sz w:val="28"/>
          <w:szCs w:val="28"/>
        </w:rPr>
        <w:t>психологической несовместимости наставника и подопечного.</w:t>
      </w:r>
    </w:p>
    <w:p w:rsidR="00C73BBC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</w:t>
      </w:r>
      <w:r w:rsidRPr="00773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бязанности наставника</w:t>
      </w:r>
    </w:p>
    <w:p w:rsidR="00C73BBC" w:rsidRPr="00F42B15" w:rsidRDefault="00C73BBC" w:rsidP="00F248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Наставник имеет право:</w:t>
      </w:r>
    </w:p>
    <w:p w:rsidR="00C73BBC" w:rsidRPr="00F42B15" w:rsidRDefault="00C73BBC" w:rsidP="00F248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с согласия заместителя директора по УВР (председателя методического объединения) подключить для дополнительного обучения по отдельным направлениям других работников образовательной организации;</w:t>
      </w:r>
    </w:p>
    <w:p w:rsidR="00C73BBC" w:rsidRPr="00F42B15" w:rsidRDefault="00C73BBC" w:rsidP="00F248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требовать рабочие отчеты у молодого специалиста как в устной, так</w:t>
      </w:r>
      <w:r w:rsidRPr="00F42B15">
        <w:rPr>
          <w:rFonts w:cs="Times New Roman"/>
        </w:rPr>
        <w:sym w:font="Symbol" w:char="F0B7"/>
      </w:r>
      <w:r w:rsidRPr="00F42B15">
        <w:rPr>
          <w:rFonts w:ascii="Times New Roman" w:hAnsi="Times New Roman" w:cs="Times New Roman"/>
          <w:color w:val="000000"/>
          <w:sz w:val="28"/>
          <w:szCs w:val="28"/>
        </w:rPr>
        <w:t xml:space="preserve"> и в письменной форме.</w:t>
      </w:r>
    </w:p>
    <w:p w:rsidR="00C73BBC" w:rsidRPr="00F42B15" w:rsidRDefault="00C73BBC" w:rsidP="00F248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Наставник обязан: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разработать совместно с подопечным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изучать деловые и нравственные качества подопечного,  его отношение к проведению занятий, коллективу школы, обучающимся и их родителям (законным представителям), увлечения, наклонности, круг досугового общения;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молодого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 школой</w:t>
      </w:r>
      <w:r w:rsidRPr="00F42B15">
        <w:rPr>
          <w:rFonts w:ascii="Times New Roman" w:hAnsi="Times New Roman" w:cs="Times New Roman"/>
          <w:color w:val="000000"/>
          <w:sz w:val="28"/>
          <w:szCs w:val="28"/>
        </w:rPr>
        <w:t>, с расположением учебных классов, кабинетов, служебных и бытовых помещений;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вводить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разрабатывать совместный План 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t>сионального становления; давать</w:t>
      </w:r>
      <w:r w:rsidRPr="00F42B15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задания с определенным сроком их выполнения; контролировать работу, оказывать необходимую помощь;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оказывать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общекультурной и профессиональной компетентности;</w:t>
      </w:r>
    </w:p>
    <w:p w:rsidR="00C73BBC" w:rsidRPr="00F42B15" w:rsidRDefault="00C73BBC" w:rsidP="00F24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color w:val="000000"/>
          <w:sz w:val="28"/>
          <w:szCs w:val="28"/>
        </w:rPr>
        <w:t>участвовать в обсуждении вопросов, связанных с педагогической и общественной деятельностью подопечного, вносить предложения о его поощрении или применении мер воспитательного и дисциплинарного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BBC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</w:t>
      </w:r>
      <w:r w:rsidRPr="00773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бязанности молодого специалиста</w:t>
      </w:r>
    </w:p>
    <w:p w:rsidR="00C73BBC" w:rsidRPr="00EB1108" w:rsidRDefault="00C73BBC" w:rsidP="00F248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Молодой специалист имеет право: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вносить на рассмотрение администрации предложения по совершенствованию работы, связанной с наставничеством;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защищать профессиональную честь и достоинство;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повышать квалификацию;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защищать свои интересы самостоятельно и (или) через представителя, в том числе адвоката, в случае дисциплинарног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или служебного расследования,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 связанного с нарушением норм профессиональной этики;</w:t>
      </w:r>
    </w:p>
    <w:p w:rsidR="00C73BBC" w:rsidRPr="00EB1108" w:rsidRDefault="00C73BBC" w:rsidP="00F248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C73BBC" w:rsidRPr="00EB1108" w:rsidRDefault="00C73BBC" w:rsidP="00F248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наставничества м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>олодой специалист обязан:</w:t>
      </w:r>
    </w:p>
    <w:p w:rsidR="00C73BBC" w:rsidRPr="00EB1108" w:rsidRDefault="00C73BBC" w:rsidP="00F2488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изучать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от 29.12.2012 г. № ФЗ-273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>нормативные акты, определяющие его служ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ебную деятельность, структуру, 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должностные обязанности по занимаемой должности;</w:t>
      </w:r>
    </w:p>
    <w:p w:rsidR="00C73BBC" w:rsidRPr="00EB1108" w:rsidRDefault="00C73BBC" w:rsidP="00F2488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выполнять план профессионального становления в установленные сроки;</w:t>
      </w:r>
    </w:p>
    <w:p w:rsidR="00C73BBC" w:rsidRPr="00EB1108" w:rsidRDefault="00C73BBC" w:rsidP="00F2488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73BBC" w:rsidRPr="00EB1108" w:rsidRDefault="00C73BBC" w:rsidP="00F2488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C73BBC" w:rsidRDefault="00C73BBC" w:rsidP="00F2488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совершенствовать свой общеобразовательный и культурный уровень;</w:t>
      </w:r>
    </w:p>
    <w:p w:rsidR="00C73BBC" w:rsidRDefault="00C73BBC" w:rsidP="00F2488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периодически отчитываться о своей работе перед наставником и председателем методического объединения.</w:t>
      </w:r>
    </w:p>
    <w:p w:rsidR="00C73BBC" w:rsidRPr="00773931" w:rsidRDefault="00C73BBC" w:rsidP="00F248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 для закрепления наставника </w:t>
      </w:r>
      <w:r w:rsidRPr="00773931">
        <w:rPr>
          <w:rFonts w:ascii="Times New Roman" w:hAnsi="Times New Roman" w:cs="Times New Roman"/>
          <w:color w:val="000000"/>
          <w:sz w:val="28"/>
          <w:szCs w:val="28"/>
        </w:rPr>
        <w:t>рассматривается на заседании МО с указанием срока наставничества и будущей специализации и утверждается приказом директора.</w:t>
      </w:r>
    </w:p>
    <w:p w:rsidR="00C73BBC" w:rsidRPr="00F42B15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работой наставника</w:t>
      </w:r>
    </w:p>
    <w:p w:rsidR="00C73BBC" w:rsidRPr="00EB1108" w:rsidRDefault="00C73BBC" w:rsidP="00F2488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наставников и контроль их деятельности возлагается на заместителя директора по учебно – воспитательной  работе.</w:t>
      </w:r>
    </w:p>
    <w:p w:rsidR="00C73BBC" w:rsidRPr="00773931" w:rsidRDefault="00C73BBC" w:rsidP="00F2488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 обязан:</w:t>
      </w:r>
    </w:p>
    <w:p w:rsidR="00C73BBC" w:rsidRPr="00EB1108" w:rsidRDefault="00C73BBC" w:rsidP="00F2488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назначенного молодого специалиста педагогическим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EB1108">
        <w:rPr>
          <w:rFonts w:ascii="Times New Roman" w:hAnsi="Times New Roman" w:cs="Times New Roman"/>
          <w:color w:val="000000"/>
          <w:sz w:val="28"/>
          <w:szCs w:val="28"/>
        </w:rPr>
        <w:t>, объявить приказ о закреплении за ним наставника;</w:t>
      </w:r>
    </w:p>
    <w:p w:rsidR="00C73BBC" w:rsidRDefault="00C73BBC" w:rsidP="00F2488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создать необходимые условия для совместной работы;</w:t>
      </w:r>
    </w:p>
    <w:p w:rsidR="00C73BBC" w:rsidRDefault="00C73BBC" w:rsidP="00F2488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посетить отдельные занятия и мероприятия по направлению деятельности, проводимые наставником и молодым специалистом;</w:t>
      </w:r>
    </w:p>
    <w:p w:rsidR="00C73BBC" w:rsidRDefault="00C73BBC" w:rsidP="00F2488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C73BBC" w:rsidRPr="00EB1108" w:rsidRDefault="00C73BBC" w:rsidP="00F2488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C73BBC" w:rsidRPr="00EB1108" w:rsidRDefault="00C73BBC" w:rsidP="00F2488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определить меры поощрения наставников.</w:t>
      </w:r>
    </w:p>
    <w:p w:rsidR="00C73BBC" w:rsidRPr="00773931" w:rsidRDefault="00C73BBC" w:rsidP="00F2488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</w:rPr>
        <w:t>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C73BBC" w:rsidRPr="00773931" w:rsidRDefault="00C73BBC" w:rsidP="00F24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3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методического объединения обязан:</w:t>
      </w:r>
    </w:p>
    <w:p w:rsidR="00C73BBC" w:rsidRPr="00EB1108" w:rsidRDefault="00C73BBC" w:rsidP="00F2488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рассмотреть на заседании методического объединения индивидуальный план работы наставника;</w:t>
      </w:r>
    </w:p>
    <w:p w:rsidR="00C73BBC" w:rsidRPr="00EB1108" w:rsidRDefault="00C73BBC" w:rsidP="00F2488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провести инструктаж наставников и их подопечных;</w:t>
      </w:r>
    </w:p>
    <w:p w:rsidR="00C73BBC" w:rsidRPr="00EB1108" w:rsidRDefault="00C73BBC" w:rsidP="00F2488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C73BBC" w:rsidRDefault="00C73BBC" w:rsidP="00F2488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08">
        <w:rPr>
          <w:rFonts w:ascii="Times New Roman" w:hAnsi="Times New Roman" w:cs="Times New Roman"/>
          <w:color w:val="000000"/>
          <w:sz w:val="28"/>
          <w:szCs w:val="28"/>
        </w:rPr>
        <w:t>осуществлять систематический контроль работы наставника;</w:t>
      </w:r>
    </w:p>
    <w:p w:rsidR="00C73BBC" w:rsidRPr="00EB1108" w:rsidRDefault="00C73BBC" w:rsidP="00F2488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по УВР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BBC" w:rsidRPr="005C0A7E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Документы, регламентирующие наставничество</w:t>
      </w:r>
    </w:p>
    <w:p w:rsidR="00C73BBC" w:rsidRPr="005C0A7E" w:rsidRDefault="00C73BBC" w:rsidP="00F2488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К документам, регламентирующим деятельность наставников, относятся:</w:t>
      </w:r>
    </w:p>
    <w:p w:rsidR="00C73BBC" w:rsidRPr="005C0A7E" w:rsidRDefault="00C73BBC" w:rsidP="00F2488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Положение;</w:t>
      </w:r>
    </w:p>
    <w:p w:rsidR="00C73BBC" w:rsidRPr="005C0A7E" w:rsidRDefault="00C73BBC" w:rsidP="00F2488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директора школы</w:t>
      </w:r>
      <w:r w:rsidRPr="005C0A7E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наставничества;</w:t>
      </w:r>
    </w:p>
    <w:p w:rsidR="00C73BBC" w:rsidRPr="005C0A7E" w:rsidRDefault="00C73BBC" w:rsidP="00F2488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планы работы педагогического совета, методических объединений;</w:t>
      </w:r>
    </w:p>
    <w:p w:rsidR="00C73BBC" w:rsidRPr="005C0A7E" w:rsidRDefault="00C73BBC" w:rsidP="00F2488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C73BBC" w:rsidRPr="005C0A7E" w:rsidRDefault="00C73BBC" w:rsidP="00F248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C73BBC" w:rsidRPr="005C0A7E" w:rsidRDefault="00C73BBC" w:rsidP="00F2488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7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 действует до момента срока действия  или принятия нового</w:t>
      </w:r>
    </w:p>
    <w:p w:rsidR="00C73BBC" w:rsidRPr="00420E69" w:rsidRDefault="00C73BBC" w:rsidP="00F24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BBC" w:rsidRDefault="00C73BBC" w:rsidP="00F2488F"/>
    <w:p w:rsidR="00C73BBC" w:rsidRDefault="00C73BBC" w:rsidP="00F2488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  <w:sectPr w:rsidR="00C73BBC" w:rsidSect="00325C25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C73BBC" w:rsidRDefault="00C73BBC"/>
    <w:sectPr w:rsidR="00C73BBC" w:rsidSect="008A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20D"/>
    <w:multiLevelType w:val="hybridMultilevel"/>
    <w:tmpl w:val="ECCC0C80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9401B"/>
    <w:multiLevelType w:val="hybridMultilevel"/>
    <w:tmpl w:val="1E9495BE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733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034462"/>
    <w:multiLevelType w:val="hybridMultilevel"/>
    <w:tmpl w:val="6DBEB2D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A34E54"/>
    <w:multiLevelType w:val="hybridMultilevel"/>
    <w:tmpl w:val="4A46C322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484256"/>
    <w:multiLevelType w:val="hybridMultilevel"/>
    <w:tmpl w:val="400A4C3C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8A725E"/>
    <w:multiLevelType w:val="hybridMultilevel"/>
    <w:tmpl w:val="A14C597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5C355D"/>
    <w:multiLevelType w:val="hybridMultilevel"/>
    <w:tmpl w:val="62967892"/>
    <w:lvl w:ilvl="0" w:tplc="3D26638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F3EF0"/>
    <w:multiLevelType w:val="hybridMultilevel"/>
    <w:tmpl w:val="8FA4F000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033280"/>
    <w:multiLevelType w:val="multilevel"/>
    <w:tmpl w:val="DA84948C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66F446C"/>
    <w:multiLevelType w:val="hybridMultilevel"/>
    <w:tmpl w:val="68B8EEC2"/>
    <w:lvl w:ilvl="0" w:tplc="D88277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37C6"/>
    <w:multiLevelType w:val="hybridMultilevel"/>
    <w:tmpl w:val="EA205382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963670B"/>
    <w:multiLevelType w:val="hybridMultilevel"/>
    <w:tmpl w:val="9D22B8D4"/>
    <w:lvl w:ilvl="0" w:tplc="98AECE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1872"/>
    <w:multiLevelType w:val="hybridMultilevel"/>
    <w:tmpl w:val="499A094E"/>
    <w:lvl w:ilvl="0" w:tplc="28ACB3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8ACB3D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B3BEE"/>
    <w:multiLevelType w:val="hybridMultilevel"/>
    <w:tmpl w:val="9326B46A"/>
    <w:lvl w:ilvl="0" w:tplc="C53E56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92E56"/>
    <w:multiLevelType w:val="hybridMultilevel"/>
    <w:tmpl w:val="A386FCE4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600B5"/>
    <w:multiLevelType w:val="hybridMultilevel"/>
    <w:tmpl w:val="469C423A"/>
    <w:lvl w:ilvl="0" w:tplc="FDF2F38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B75ED"/>
    <w:multiLevelType w:val="hybridMultilevel"/>
    <w:tmpl w:val="9B3CF28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9626674"/>
    <w:multiLevelType w:val="hybridMultilevel"/>
    <w:tmpl w:val="7818BB7A"/>
    <w:lvl w:ilvl="0" w:tplc="3F6C6B6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0"/>
  </w:num>
  <w:num w:numId="10">
    <w:abstractNumId w:val="15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F0"/>
    <w:rsid w:val="00082C41"/>
    <w:rsid w:val="001E0BB9"/>
    <w:rsid w:val="0023522B"/>
    <w:rsid w:val="00325C25"/>
    <w:rsid w:val="00420E69"/>
    <w:rsid w:val="00484D47"/>
    <w:rsid w:val="005C0A7E"/>
    <w:rsid w:val="006D45F2"/>
    <w:rsid w:val="00773931"/>
    <w:rsid w:val="008A670A"/>
    <w:rsid w:val="009007F7"/>
    <w:rsid w:val="009B61F0"/>
    <w:rsid w:val="009F343C"/>
    <w:rsid w:val="00A26334"/>
    <w:rsid w:val="00C353A3"/>
    <w:rsid w:val="00C73BBC"/>
    <w:rsid w:val="00C87EBA"/>
    <w:rsid w:val="00D06F23"/>
    <w:rsid w:val="00EB1108"/>
    <w:rsid w:val="00EB43FA"/>
    <w:rsid w:val="00F2488F"/>
    <w:rsid w:val="00F42B15"/>
    <w:rsid w:val="00F4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88F"/>
    <w:pPr>
      <w:ind w:left="720"/>
    </w:pPr>
    <w:rPr>
      <w:rFonts w:eastAsia="SimSun"/>
      <w:lang w:eastAsia="ru-RU"/>
    </w:rPr>
  </w:style>
  <w:style w:type="paragraph" w:customStyle="1" w:styleId="Default">
    <w:name w:val="Default"/>
    <w:uiPriority w:val="99"/>
    <w:rsid w:val="00F248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88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F3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A8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1892</Words>
  <Characters>10787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2022-01-16T14:51:00Z</cp:lastPrinted>
  <dcterms:created xsi:type="dcterms:W3CDTF">2022-01-15T22:48:00Z</dcterms:created>
  <dcterms:modified xsi:type="dcterms:W3CDTF">2022-01-17T10:27:00Z</dcterms:modified>
</cp:coreProperties>
</file>